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济南产业发展投资集团有限公司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047"/>
        <w:gridCol w:w="794"/>
        <w:gridCol w:w="541"/>
        <w:gridCol w:w="1315"/>
        <w:gridCol w:w="1548"/>
        <w:gridCol w:w="284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相关从业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40"/>
                <w:kern w:val="0"/>
                <w:sz w:val="24"/>
                <w:szCs w:val="24"/>
                <w:fitText w:val="1200" w:id="-1546402816"/>
              </w:rPr>
              <w:t>工作经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200" w:id="-1546402816"/>
              </w:rPr>
              <w:t>历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24"/>
                <w:kern w:val="0"/>
                <w:sz w:val="24"/>
                <w:szCs w:val="24"/>
                <w:fitText w:val="1680" w:id="-1546402815"/>
              </w:rPr>
              <w:t>主要工作业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680" w:id="-1546402815"/>
              </w:rPr>
              <w:t>绩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是否有亲属在产发集团及权属公司工作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424" w:leftChars="-202" w:firstLine="840" w:firstLineChars="300"/>
              <w:rPr>
                <w:rFonts w:ascii="楷体_GB2312" w:hAnsi="仿宋" w:eastAsia="楷体_GB2312" w:cs="仿宋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680"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424" w:leftChars="-202" w:right="1680"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-424" w:leftChars="-202" w:right="1680" w:firstLine="1960" w:firstLineChars="700"/>
              <w:rPr>
                <w:rFonts w:ascii="仿宋" w:hAnsi="仿宋" w:eastAsia="仿宋" w:cs="仿宋"/>
                <w:color w:val="FFFFFF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  日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/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YTIxMTI2OTRhYmVjODgzNzM0OWFmYjg1MGY1Y2IifQ=="/>
  </w:docVars>
  <w:rsids>
    <w:rsidRoot w:val="00000000"/>
    <w:rsid w:val="19DF53DB"/>
    <w:rsid w:val="1F557C6A"/>
    <w:rsid w:val="20302D54"/>
    <w:rsid w:val="67D6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638</Words>
  <Characters>739</Characters>
  <Paragraphs>145</Paragraphs>
  <TotalTime>81</TotalTime>
  <ScaleCrop>false</ScaleCrop>
  <LinksUpToDate>false</LinksUpToDate>
  <CharactersWithSpaces>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2022-03-26T07:04:00Z</dcterms:created>
  <dc:creator>郭成耀</dc:creator>
  <cp:lastModifiedBy>董</cp:lastModifiedBy>
  <cp:lastPrinted>2022-05-09T01:39:00Z</cp:lastPrinted>
  <dcterms:modified xsi:type="dcterms:W3CDTF">2022-10-09T03:14:15Z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6FAB6D79CED54CF590332332C8D7E6F5</vt:lpwstr>
  </property>
</Properties>
</file>